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5E1347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A300D5">
        <w:rPr>
          <w:bCs/>
          <w:sz w:val="19"/>
          <w:szCs w:val="20"/>
        </w:rPr>
        <w:t>Пятигорскгоргаз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300D5">
        <w:rPr>
          <w:bCs/>
          <w:color w:val="000000" w:themeColor="text1"/>
          <w:spacing w:val="-7"/>
          <w:sz w:val="19"/>
          <w:szCs w:val="20"/>
        </w:rPr>
        <w:t>Пятигорскгоргаз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5D5B91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5D5B91">
        <w:rPr>
          <w:w w:val="101"/>
          <w:sz w:val="20"/>
          <w:szCs w:val="20"/>
        </w:rPr>
        <w:t xml:space="preserve">Совет директоров </w:t>
      </w:r>
      <w:r w:rsidR="00CC7FCD" w:rsidRPr="005D5B91">
        <w:rPr>
          <w:bCs/>
          <w:iCs/>
          <w:sz w:val="20"/>
          <w:szCs w:val="20"/>
        </w:rPr>
        <w:t>А</w:t>
      </w:r>
      <w:r w:rsidR="009E3D7E" w:rsidRPr="005D5B91">
        <w:rPr>
          <w:bCs/>
          <w:iCs/>
          <w:sz w:val="20"/>
          <w:szCs w:val="20"/>
        </w:rPr>
        <w:t>кционерного общества «</w:t>
      </w:r>
      <w:r w:rsidR="00A300D5" w:rsidRPr="005D5B91">
        <w:rPr>
          <w:bCs/>
          <w:iCs/>
          <w:sz w:val="20"/>
          <w:szCs w:val="20"/>
        </w:rPr>
        <w:t>Пятигорскгоргаз</w:t>
      </w:r>
      <w:r w:rsidR="009E3D7E" w:rsidRPr="005D5B91">
        <w:rPr>
          <w:bCs/>
          <w:iCs/>
          <w:sz w:val="20"/>
          <w:szCs w:val="20"/>
        </w:rPr>
        <w:t>»</w:t>
      </w:r>
      <w:r w:rsidR="009E3D7E" w:rsidRPr="005D5B91">
        <w:rPr>
          <w:iCs/>
          <w:sz w:val="20"/>
          <w:szCs w:val="20"/>
        </w:rPr>
        <w:t xml:space="preserve"> </w:t>
      </w:r>
      <w:r w:rsidR="00281059" w:rsidRPr="005D5B91">
        <w:rPr>
          <w:iCs/>
          <w:sz w:val="20"/>
          <w:szCs w:val="20"/>
        </w:rPr>
        <w:t>(далее – Общество)</w:t>
      </w:r>
      <w:r w:rsidR="00D7115B" w:rsidRPr="005D5B91">
        <w:rPr>
          <w:iCs/>
          <w:sz w:val="20"/>
          <w:szCs w:val="20"/>
        </w:rPr>
        <w:t xml:space="preserve"> </w:t>
      </w:r>
      <w:r w:rsidRPr="005D5B91">
        <w:rPr>
          <w:w w:val="101"/>
          <w:sz w:val="20"/>
          <w:szCs w:val="20"/>
        </w:rPr>
        <w:t xml:space="preserve">уведомляет Вас о проведении </w:t>
      </w:r>
      <w:r w:rsidR="005E1347" w:rsidRPr="005D5B91">
        <w:rPr>
          <w:w w:val="101"/>
          <w:sz w:val="20"/>
          <w:szCs w:val="20"/>
        </w:rPr>
        <w:t>внеочередного</w:t>
      </w:r>
      <w:r w:rsidR="00674D1C" w:rsidRPr="005D5B91">
        <w:rPr>
          <w:w w:val="101"/>
          <w:sz w:val="20"/>
          <w:szCs w:val="20"/>
        </w:rPr>
        <w:t xml:space="preserve"> </w:t>
      </w:r>
      <w:r w:rsidR="006C68E8" w:rsidRPr="005D5B91">
        <w:rPr>
          <w:w w:val="101"/>
          <w:sz w:val="20"/>
          <w:szCs w:val="20"/>
        </w:rPr>
        <w:t>о</w:t>
      </w:r>
      <w:r w:rsidRPr="005D5B91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C338B7">
        <w:rPr>
          <w:b/>
          <w:spacing w:val="-2"/>
          <w:w w:val="101"/>
          <w:sz w:val="20"/>
          <w:szCs w:val="20"/>
        </w:rPr>
        <w:t>03.03</w:t>
      </w:r>
      <w:r w:rsidR="005E1347" w:rsidRPr="005D5B91">
        <w:rPr>
          <w:b/>
          <w:spacing w:val="-2"/>
          <w:w w:val="101"/>
          <w:sz w:val="20"/>
          <w:szCs w:val="20"/>
        </w:rPr>
        <w:t>.2021</w:t>
      </w:r>
      <w:r w:rsidRPr="005D5B91">
        <w:rPr>
          <w:b/>
          <w:bCs/>
          <w:iCs/>
          <w:spacing w:val="-3"/>
          <w:sz w:val="20"/>
          <w:szCs w:val="20"/>
        </w:rPr>
        <w:t>.</w:t>
      </w:r>
    </w:p>
    <w:p w:rsidR="005D5B91" w:rsidRPr="00493792" w:rsidRDefault="005D5B91" w:rsidP="005D5B91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5D5B91" w:rsidRDefault="005D5B91" w:rsidP="005D5B91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5D5B91">
        <w:rPr>
          <w:bCs/>
          <w:iCs/>
          <w:sz w:val="20"/>
          <w:szCs w:val="20"/>
        </w:rPr>
        <w:t>357500, Ставропольский край, г. Пятигорск,  ул. Козлова, 52а.</w:t>
      </w:r>
    </w:p>
    <w:p w:rsidR="005D5B91" w:rsidRPr="00493792" w:rsidRDefault="005D5B91" w:rsidP="005D5B91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5D5B91">
        <w:rPr>
          <w:sz w:val="20"/>
          <w:szCs w:val="20"/>
        </w:rPr>
        <w:t xml:space="preserve">357500, Ставропольский край, </w:t>
      </w:r>
      <w:r>
        <w:rPr>
          <w:sz w:val="20"/>
          <w:szCs w:val="20"/>
        </w:rPr>
        <w:t>г. Пятигорск,  ул. Козлова, 52а, помещение АО «Пятигорскгоргаз».</w:t>
      </w:r>
    </w:p>
    <w:p w:rsidR="005D5B91" w:rsidRPr="00493792" w:rsidRDefault="005D5B91" w:rsidP="005D5B91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5D5B91" w:rsidRPr="00493792" w:rsidRDefault="005D5B91" w:rsidP="005D5B91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C338B7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5D5B91" w:rsidRPr="00493792" w:rsidRDefault="005D5B91" w:rsidP="005D5B91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5D5B91">
        <w:rPr>
          <w:bCs/>
          <w:iCs/>
          <w:sz w:val="20"/>
          <w:szCs w:val="20"/>
        </w:rPr>
        <w:t>357500, Ставропольский край, г. Пятигорск,  ул. Козлова, 52а, АО «Пятигорскгоргаз».</w:t>
      </w:r>
    </w:p>
    <w:p w:rsidR="005D5B91" w:rsidRPr="00493792" w:rsidRDefault="005D5B91" w:rsidP="005D5B91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5D5B91" w:rsidRPr="00493792" w:rsidRDefault="005D5B91" w:rsidP="005D5B91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C338B7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5D5B91" w:rsidRPr="00493792" w:rsidRDefault="005D5B91" w:rsidP="005D5B91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2F57DC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C338B7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C338B7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5E1347" w:rsidRPr="005E1347" w:rsidRDefault="005D5B91" w:rsidP="005D5B9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5E1347" w:rsidRPr="005E1347">
        <w:rPr>
          <w:color w:val="000000"/>
          <w:w w:val="102"/>
          <w:sz w:val="19"/>
          <w:szCs w:val="20"/>
        </w:rPr>
        <w:t xml:space="preserve"> </w:t>
      </w:r>
      <w:r w:rsidR="005E1347" w:rsidRPr="005D5B91">
        <w:rPr>
          <w:color w:val="000000"/>
          <w:w w:val="102"/>
          <w:sz w:val="20"/>
          <w:szCs w:val="20"/>
        </w:rPr>
        <w:t>обыкновенные именные акции и привилегированные акции типа А</w:t>
      </w:r>
      <w:r w:rsidR="005E1347" w:rsidRPr="005E1347">
        <w:rPr>
          <w:b/>
          <w:color w:val="000000"/>
          <w:w w:val="102"/>
          <w:sz w:val="19"/>
          <w:szCs w:val="20"/>
        </w:rPr>
        <w:t>.</w:t>
      </w:r>
      <w:r w:rsidR="005E1347" w:rsidRPr="005E1347">
        <w:rPr>
          <w:color w:val="000000"/>
          <w:w w:val="102"/>
          <w:sz w:val="19"/>
          <w:szCs w:val="20"/>
        </w:rPr>
        <w:t xml:space="preserve">  </w:t>
      </w:r>
    </w:p>
    <w:p w:rsidR="005E1347" w:rsidRPr="005E1347" w:rsidRDefault="005E1347" w:rsidP="005E134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E1347" w:rsidRPr="005E1347" w:rsidRDefault="005E1347" w:rsidP="005E134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5E1347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E1347" w:rsidRPr="005E1347" w:rsidRDefault="005E1347" w:rsidP="005E134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0152C" w:rsidRPr="0070152C" w:rsidRDefault="0070152C" w:rsidP="0070152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70152C"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</w:rPr>
        <w:t xml:space="preserve">  </w:t>
      </w:r>
      <w:r w:rsidRPr="0070152C">
        <w:rPr>
          <w:i/>
          <w:sz w:val="22"/>
          <w:szCs w:val="22"/>
        </w:rPr>
        <w:t xml:space="preserve">Избрание членов ревизионной комиссии Общества. </w:t>
      </w:r>
    </w:p>
    <w:p w:rsidR="0070152C" w:rsidRPr="0070152C" w:rsidRDefault="0070152C" w:rsidP="0070152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70152C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5D5B91">
        <w:rPr>
          <w:i/>
          <w:sz w:val="22"/>
          <w:szCs w:val="22"/>
        </w:rPr>
        <w:t>е</w:t>
      </w:r>
      <w:r w:rsidRPr="0070152C">
        <w:rPr>
          <w:i/>
          <w:sz w:val="22"/>
          <w:szCs w:val="22"/>
        </w:rPr>
        <w:t xml:space="preserve"> «Проектировщики Северного Кавказа».  </w:t>
      </w:r>
    </w:p>
    <w:p w:rsidR="005E1347" w:rsidRDefault="0070152C" w:rsidP="0070152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70152C">
        <w:rPr>
          <w:i/>
          <w:sz w:val="22"/>
          <w:szCs w:val="22"/>
        </w:rPr>
        <w:t>3. О вступлении Общества в  Ассоциацию Саморегулируем</w:t>
      </w:r>
      <w:r w:rsidR="005D5B91">
        <w:rPr>
          <w:i/>
          <w:sz w:val="22"/>
          <w:szCs w:val="22"/>
        </w:rPr>
        <w:t>ую</w:t>
      </w:r>
      <w:r w:rsidRPr="0070152C">
        <w:rPr>
          <w:i/>
          <w:sz w:val="22"/>
          <w:szCs w:val="22"/>
        </w:rPr>
        <w:t xml:space="preserve"> организаци</w:t>
      </w:r>
      <w:r w:rsidR="005D5B91">
        <w:rPr>
          <w:i/>
          <w:sz w:val="22"/>
          <w:szCs w:val="22"/>
        </w:rPr>
        <w:t>ю</w:t>
      </w:r>
      <w:r w:rsidRPr="0070152C">
        <w:rPr>
          <w:i/>
          <w:sz w:val="22"/>
          <w:szCs w:val="22"/>
        </w:rPr>
        <w:t xml:space="preserve"> «Газораспределительная система. Проектирование».</w:t>
      </w:r>
    </w:p>
    <w:p w:rsidR="0070152C" w:rsidRPr="005E1347" w:rsidRDefault="0070152C" w:rsidP="0070152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E1347" w:rsidRPr="005E1347" w:rsidRDefault="005E1347" w:rsidP="005E134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5E1347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E43E84" w:rsidRDefault="00E43E84" w:rsidP="00E43E8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A300D5" w:rsidRDefault="00A300D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300D5">
        <w:rPr>
          <w:color w:val="000000"/>
          <w:sz w:val="19"/>
          <w:szCs w:val="20"/>
        </w:rPr>
        <w:t xml:space="preserve">Ставропольский край, г. Пятигорск, ул. Козлова, 52а, АО «Пятигорскгоргаз», по рабочим дням с 08-00 часов до 16-00 часов. Справки по тел. (87933)3-68-12 контактное лицо </w:t>
      </w:r>
      <w:proofErr w:type="spellStart"/>
      <w:r w:rsidRPr="00A300D5">
        <w:rPr>
          <w:color w:val="000000"/>
          <w:sz w:val="19"/>
          <w:szCs w:val="20"/>
        </w:rPr>
        <w:t>Гошокова</w:t>
      </w:r>
      <w:proofErr w:type="spellEnd"/>
      <w:r w:rsidRPr="00A300D5">
        <w:rPr>
          <w:color w:val="000000"/>
          <w:sz w:val="19"/>
          <w:szCs w:val="20"/>
        </w:rPr>
        <w:t xml:space="preserve"> Аэлита Казбековна.</w:t>
      </w:r>
    </w:p>
    <w:p w:rsidR="005D5B91" w:rsidRPr="00493792" w:rsidRDefault="005D5B91" w:rsidP="005D5B9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5D5B91" w:rsidRPr="00493792" w:rsidRDefault="005D5B91" w:rsidP="005D5B9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AF6DEB" w:rsidRDefault="00AF6DEB" w:rsidP="00AF6DE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300D5">
        <w:rPr>
          <w:b/>
          <w:bCs/>
          <w:iCs/>
          <w:spacing w:val="-7"/>
          <w:sz w:val="19"/>
          <w:szCs w:val="20"/>
        </w:rPr>
        <w:t>Пятигорскгоргаз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4AFE"/>
    <w:rsid w:val="002D18EB"/>
    <w:rsid w:val="002D7BC4"/>
    <w:rsid w:val="002F57DC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9645A"/>
    <w:rsid w:val="005D5B91"/>
    <w:rsid w:val="005D5D64"/>
    <w:rsid w:val="005E1347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52C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67F0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AF6DEB"/>
    <w:rsid w:val="00B33A25"/>
    <w:rsid w:val="00B51313"/>
    <w:rsid w:val="00B5527A"/>
    <w:rsid w:val="00B60A35"/>
    <w:rsid w:val="00B62159"/>
    <w:rsid w:val="00B63ADE"/>
    <w:rsid w:val="00B7052A"/>
    <w:rsid w:val="00B75C80"/>
    <w:rsid w:val="00B93570"/>
    <w:rsid w:val="00BB29AB"/>
    <w:rsid w:val="00BC596D"/>
    <w:rsid w:val="00BD2DAB"/>
    <w:rsid w:val="00BD7A99"/>
    <w:rsid w:val="00C160A2"/>
    <w:rsid w:val="00C338B7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3E84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DC12-BE15-4C97-B70D-15C4A5F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2020-12-21T07:46:00Z</dcterms:created>
  <dcterms:modified xsi:type="dcterms:W3CDTF">2020-12-21T07:46:00Z</dcterms:modified>
</cp:coreProperties>
</file>